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5" w:type="dxa"/>
        <w:jc w:val="center"/>
        <w:tblLook w:val="04A0" w:firstRow="1" w:lastRow="0" w:firstColumn="1" w:lastColumn="0" w:noHBand="0" w:noVBand="1"/>
      </w:tblPr>
      <w:tblGrid>
        <w:gridCol w:w="2144"/>
        <w:gridCol w:w="2144"/>
        <w:gridCol w:w="2222"/>
        <w:gridCol w:w="2390"/>
        <w:gridCol w:w="844"/>
        <w:gridCol w:w="1061"/>
      </w:tblGrid>
      <w:tr w:rsidR="00581C5C" w:rsidRPr="000A43C5" w:rsidTr="00581C5C">
        <w:trPr>
          <w:trHeight w:val="309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ادبیات فارسی ورودی 1396</w:t>
            </w: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ادبیات فارسی ورودی 1393</w:t>
            </w: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آموزش ابتدایی ورودی 1395</w:t>
            </w:r>
          </w:p>
        </w:tc>
        <w:tc>
          <w:tcPr>
            <w:tcW w:w="2390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آموزش ابتدایی ورودی 1393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A43C5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A43C5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4"/>
                <w:szCs w:val="14"/>
              </w:rPr>
            </w:pPr>
            <w:r w:rsidRPr="000A43C5">
              <w:rPr>
                <w:rFonts w:cs="B Lotus" w:hint="cs"/>
                <w:b/>
                <w:bCs/>
                <w:sz w:val="14"/>
                <w:szCs w:val="14"/>
                <w:rtl/>
              </w:rPr>
              <w:t>فلسفه تربیت رسمی-عمومی</w:t>
            </w: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390" w:type="dxa"/>
            <w:tcBorders>
              <w:top w:val="single" w:sz="18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آموزش تربیت بدنی 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0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0A43C5">
              <w:rPr>
                <w:rFonts w:cs="B Lotus" w:hint="cs"/>
                <w:b/>
                <w:bCs/>
                <w:sz w:val="20"/>
                <w:szCs w:val="20"/>
                <w:rtl/>
              </w:rPr>
              <w:t>شنبه</w:t>
            </w: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pStyle w:val="ListParagraph"/>
              <w:bidi/>
              <w:spacing w:line="192" w:lineRule="auto"/>
              <w:ind w:left="450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میراحمدی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همتی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تحلیل محتوای کتب 1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935281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</w:pPr>
            <w:r w:rsidRPr="00935281">
              <w:rPr>
                <w:rFonts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اصول و روشهای تدریس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آموزش تربیت بدنی 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935281" w:rsidRDefault="00E85054" w:rsidP="00E85054">
            <w:pPr>
              <w:pStyle w:val="ListParagraph"/>
              <w:bidi/>
              <w:spacing w:line="192" w:lineRule="auto"/>
              <w:ind w:left="450"/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</w:pPr>
            <w:r w:rsidRPr="00935281">
              <w:rPr>
                <w:rFonts w:cs="B Lotus" w:hint="cs"/>
                <w:b/>
                <w:bCs/>
                <w:color w:val="000000" w:themeColor="text1"/>
                <w:sz w:val="16"/>
                <w:szCs w:val="16"/>
                <w:rtl/>
              </w:rPr>
              <w:t>خلیلی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همتی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تحلیل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محتوا       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روش تحقیق و آمار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شهبازی           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2C0EF6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2C0EF6">
              <w:rPr>
                <w:rFonts w:cs="B Lotus" w:hint="cs"/>
                <w:b/>
                <w:bCs/>
                <w:sz w:val="16"/>
                <w:szCs w:val="16"/>
                <w:rtl/>
              </w:rPr>
              <w:t>خلیلی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بحرینی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ورزش(تربیت بدنی 2)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6725F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روش تحقیق و آمار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باقری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6725F" w:rsidRDefault="00E85054" w:rsidP="00E85054">
            <w:pPr>
              <w:pStyle w:val="ListParagraph"/>
              <w:bidi/>
              <w:spacing w:line="192" w:lineRule="auto"/>
              <w:ind w:left="450"/>
              <w:rPr>
                <w:rFonts w:cs="B Lotus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بحرینی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4"/>
                <w:szCs w:val="14"/>
              </w:rPr>
            </w:pPr>
            <w:r w:rsidRPr="000A43C5">
              <w:rPr>
                <w:rFonts w:cs="B Lotus" w:hint="cs"/>
                <w:b/>
                <w:bCs/>
                <w:sz w:val="14"/>
                <w:szCs w:val="14"/>
                <w:rtl/>
              </w:rPr>
              <w:t>تاریخ اندیشه و عمل تربیتی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581C5C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7579A9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فاضلی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عیدی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7579A9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E04C0D">
        <w:trPr>
          <w:trHeight w:val="115"/>
          <w:jc w:val="center"/>
        </w:trPr>
        <w:tc>
          <w:tcPr>
            <w:tcW w:w="0" w:type="auto"/>
            <w:tcBorders>
              <w:top w:val="thinThickThinSmallGap" w:sz="18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متون نظم 8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6725F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4"/>
                <w:szCs w:val="14"/>
              </w:rPr>
            </w:pPr>
            <w:r w:rsidRPr="0006725F">
              <w:rPr>
                <w:rFonts w:cs="B Lotus" w:hint="cs"/>
                <w:b/>
                <w:bCs/>
                <w:color w:val="0D0D0D" w:themeColor="text1" w:themeTint="F2"/>
                <w:sz w:val="14"/>
                <w:szCs w:val="14"/>
                <w:rtl/>
              </w:rPr>
              <w:t>فلسفه تربیت رسمی عمومی</w:t>
            </w:r>
          </w:p>
        </w:tc>
        <w:tc>
          <w:tcPr>
            <w:tcW w:w="2390" w:type="dxa"/>
            <w:tcBorders>
              <w:top w:val="thinThickThinSmallGap" w:sz="18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061" w:type="dxa"/>
            <w:vMerge w:val="restart"/>
            <w:tcBorders>
              <w:top w:val="thinThickThinSmallGap" w:sz="18" w:space="0" w:color="auto"/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0A43C5">
              <w:rPr>
                <w:rFonts w:cs="B Lotus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علی اکبری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امرالله کریمی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نیکبخت-قربانپور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نظام تربیتی اسلام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نظام تربیتی اسلام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بسیج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علی اکبری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نیکبخت-قربانپور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نظام تربیتی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   فناوری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نظام تربیتی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بسیج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        ولی پور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علی اکبری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     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نیکبخت-قربانپور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متون نثر 2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راهبردهای تدریس در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رحیم خانی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صادقی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ان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نیکبخت-قربانپور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راهبردهای تدریس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ارزشیابی از یادگیری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581C5C" w:rsidRPr="000A43C5" w:rsidTr="00581C5C">
        <w:trPr>
          <w:trHeight w:val="371"/>
          <w:jc w:val="center"/>
        </w:trPr>
        <w:tc>
          <w:tcPr>
            <w:tcW w:w="0" w:type="auto"/>
            <w:tcBorders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631321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  <w:tr2bl w:val="single" w:sz="4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رحیم خانی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صادقی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ان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EF4438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832DD2">
        <w:trPr>
          <w:trHeight w:val="229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کاربرد فناوری اطلاعات1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پژوهش وتوسعه حرفه</w:t>
            </w:r>
            <w:r w:rsidRPr="000A43C5"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  <w:rtl/>
              </w:rPr>
              <w:softHyphen/>
            </w: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ای 1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روانشناسی بازی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061" w:type="dxa"/>
            <w:vMerge w:val="restart"/>
            <w:tcBorders>
              <w:top w:val="thinThickThinSmallGap" w:sz="18" w:space="0" w:color="auto"/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0A43C5">
              <w:rPr>
                <w:rFonts w:cs="B Lotus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E85054" w:rsidRPr="000A43C5" w:rsidTr="00581C5C">
        <w:trPr>
          <w:trHeight w:val="252"/>
          <w:jc w:val="center"/>
        </w:trPr>
        <w:tc>
          <w:tcPr>
            <w:tcW w:w="0" w:type="auto"/>
            <w:tcBorders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ولی پور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خسروی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thinThickThinSmallGap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طاهری فرد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4"/>
                <w:szCs w:val="14"/>
                <w:rtl/>
              </w:rPr>
              <w:t>نظریه</w:t>
            </w:r>
            <w:r w:rsidRPr="000A43C5">
              <w:rPr>
                <w:rFonts w:cs="B Lotus"/>
                <w:b/>
                <w:bCs/>
                <w:color w:val="0D0D0D" w:themeColor="text1" w:themeTint="F2"/>
                <w:sz w:val="14"/>
                <w:szCs w:val="14"/>
                <w:rtl/>
              </w:rPr>
              <w:softHyphen/>
            </w:r>
            <w:r w:rsidRPr="000A43C5">
              <w:rPr>
                <w:rFonts w:cs="B Lotus" w:hint="cs"/>
                <w:b/>
                <w:bCs/>
                <w:color w:val="0D0D0D" w:themeColor="text1" w:themeTint="F2"/>
                <w:sz w:val="14"/>
                <w:szCs w:val="14"/>
                <w:rtl/>
              </w:rPr>
              <w:t>های یادگیری وآموزش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خسروی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علی اکبری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خواجعلی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129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مبانی زبان شناسی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پژ</w:t>
            </w: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وهش </w:t>
            </w:r>
          </w:p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و توسعه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         </w:t>
            </w: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پژوهش توسعه</w:t>
            </w: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softHyphen/>
              <w:t>ای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عیدی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خسروی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           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 </w:t>
            </w: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خسروی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52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کاربرد هنر در آموزش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آموزش یاضی 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پژوهش و توسعه حرفه ای 3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علی بابایی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طاهری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خسروی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424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  <w:tr2bl w:val="single" w:sz="4" w:space="0" w:color="auto"/>
            </w:tcBorders>
          </w:tcPr>
          <w:p w:rsidR="00E85054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             </w:t>
            </w:r>
            <w:r w:rsidRPr="000A43C5">
              <w:rPr>
                <w:rFonts w:cs="B Lotus" w:hint="cs"/>
                <w:b/>
                <w:bCs/>
                <w:sz w:val="14"/>
                <w:szCs w:val="14"/>
                <w:rtl/>
              </w:rPr>
              <w:t>آموزش یاضی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4"/>
                <w:szCs w:val="14"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زبان انگلیسی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کارگاه هنر 3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581C5C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  <w:tr2bl w:val="single" w:sz="4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طاهری            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عیدی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علی بابایی</w:t>
            </w:r>
          </w:p>
        </w:tc>
        <w:tc>
          <w:tcPr>
            <w:tcW w:w="844" w:type="dxa"/>
            <w:vMerge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FF7CE7">
        <w:trPr>
          <w:trHeight w:val="241"/>
          <w:jc w:val="center"/>
        </w:trPr>
        <w:tc>
          <w:tcPr>
            <w:tcW w:w="0" w:type="auto"/>
            <w:tcBorders>
              <w:top w:val="thinThickThinSmallGap" w:sz="18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قواعد متون عربی 2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ادبیات انقلاب اسلامی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2390" w:type="dxa"/>
            <w:tcBorders>
              <w:top w:val="thinThickThinSmallGap" w:sz="18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نقش اجتماعی معلم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061" w:type="dxa"/>
            <w:vMerge w:val="restart"/>
            <w:tcBorders>
              <w:top w:val="thinThickThinSmallGap" w:sz="18" w:space="0" w:color="auto"/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0A43C5">
              <w:rPr>
                <w:rFonts w:cs="B Lotus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خواجعلی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طاهری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قربانپور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FF7CE7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پنجره فرهنگی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پنجره فرهنگی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پنجره فرهنگی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پنجره فرهنگی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FF7CE7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متون نظم 2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ادبیات کودکان و نوجوانان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  <w:tr2bl w:val="nil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ارزشیابی کیفی توصیفی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ولی پور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فتاحی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  <w:tr2bl w:val="nil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کریمی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آموزش زبان فارسی 2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ارزشیابی            کارگاه هنر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رحیم خانی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کریمی              علی بابایی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4"/>
                <w:szCs w:val="14"/>
                <w:rtl/>
              </w:rPr>
              <w:t>نظریه</w:t>
            </w:r>
            <w:r w:rsidRPr="000A43C5">
              <w:rPr>
                <w:rFonts w:cs="B Lotus"/>
                <w:b/>
                <w:bCs/>
                <w:color w:val="0D0D0D" w:themeColor="text1" w:themeTint="F2"/>
                <w:sz w:val="14"/>
                <w:szCs w:val="14"/>
                <w:rtl/>
              </w:rPr>
              <w:softHyphen/>
            </w:r>
            <w:r w:rsidRPr="000A43C5">
              <w:rPr>
                <w:rFonts w:cs="B Lotus" w:hint="cs"/>
                <w:b/>
                <w:bCs/>
                <w:color w:val="0D0D0D" w:themeColor="text1" w:themeTint="F2"/>
                <w:sz w:val="14"/>
                <w:szCs w:val="14"/>
                <w:rtl/>
              </w:rPr>
              <w:t>های یادگیری وآموزش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آموزش زبان فارسی 2</w:t>
            </w: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فنون راهنمایی و مشاوره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581C5C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عقیلی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رحیم خانی</w:t>
            </w:r>
          </w:p>
        </w:tc>
        <w:tc>
          <w:tcPr>
            <w:tcW w:w="2390" w:type="dxa"/>
            <w:tcBorders>
              <w:left w:val="thinThickSmallGap" w:sz="18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طاهری فرد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167000">
        <w:trPr>
          <w:trHeight w:val="241"/>
          <w:jc w:val="center"/>
        </w:trPr>
        <w:tc>
          <w:tcPr>
            <w:tcW w:w="0" w:type="auto"/>
            <w:tcBorders>
              <w:top w:val="thinThickThinSmallGap" w:sz="18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thinThickThinSmallGap" w:sz="18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کاربرد فناوری اطلاعات 3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061" w:type="dxa"/>
            <w:vMerge w:val="restart"/>
            <w:tcBorders>
              <w:top w:val="thinThickThinSmallGap" w:sz="18" w:space="0" w:color="auto"/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0A43C5">
              <w:rPr>
                <w:rFonts w:cs="B Lotus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شیرمردی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کاربرد فناوری 3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ا</w:t>
            </w: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ختلالات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167000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  <w:tr2bl w:val="single" w:sz="4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شیرمردی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                میرزایی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29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کارنمای معلمی(پروژه)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اختلالات یادگیری 2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167000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شهبازی-خواجعلی</w:t>
            </w: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میرزایی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کارنمای معلمی(پروژه)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241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 w:rsidRPr="000A43C5">
              <w:rPr>
                <w:rFonts w:cs="B Lotus" w:hint="cs"/>
                <w:b/>
                <w:bCs/>
                <w:sz w:val="16"/>
                <w:szCs w:val="16"/>
                <w:rtl/>
              </w:rPr>
              <w:t>ولی پور- قربانپور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E85054" w:rsidRPr="000A43C5" w:rsidTr="00581C5C">
        <w:trPr>
          <w:trHeight w:val="171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right w:val="thinThickSmallGap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thinThickSmallGap" w:sz="18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10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E85054" w:rsidRPr="000A43C5" w:rsidRDefault="00E85054" w:rsidP="00E85054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581C5C" w:rsidRPr="000A43C5" w:rsidTr="00581C5C">
        <w:trPr>
          <w:trHeight w:val="309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81C5C" w:rsidRPr="000A43C5" w:rsidRDefault="00581C5C" w:rsidP="00137C17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</w:tbl>
    <w:p w:rsidR="00F050DC" w:rsidRDefault="00F050DC" w:rsidP="003A4C40">
      <w:pPr>
        <w:rPr>
          <w:rFonts w:cs="B Lotus"/>
          <w:b/>
          <w:bCs/>
          <w:sz w:val="20"/>
          <w:szCs w:val="20"/>
          <w:rtl/>
        </w:rPr>
      </w:pPr>
    </w:p>
    <w:p w:rsidR="00D03243" w:rsidRDefault="00D03243" w:rsidP="003A4C40">
      <w:pPr>
        <w:rPr>
          <w:rFonts w:cs="B Lotus"/>
          <w:b/>
          <w:bCs/>
          <w:sz w:val="20"/>
          <w:szCs w:val="20"/>
          <w:rtl/>
        </w:rPr>
      </w:pPr>
    </w:p>
    <w:p w:rsidR="00D03243" w:rsidRDefault="00D03243" w:rsidP="003A4C40">
      <w:pPr>
        <w:rPr>
          <w:rFonts w:cs="B Lotus"/>
          <w:b/>
          <w:bCs/>
          <w:sz w:val="20"/>
          <w:szCs w:val="20"/>
          <w:rtl/>
        </w:rPr>
      </w:pPr>
    </w:p>
    <w:tbl>
      <w:tblPr>
        <w:tblStyle w:val="TableGrid"/>
        <w:tblW w:w="10737" w:type="dxa"/>
        <w:jc w:val="center"/>
        <w:tblLook w:val="04A0" w:firstRow="1" w:lastRow="0" w:firstColumn="1" w:lastColumn="0" w:noHBand="0" w:noVBand="1"/>
      </w:tblPr>
      <w:tblGrid>
        <w:gridCol w:w="2833"/>
        <w:gridCol w:w="2833"/>
        <w:gridCol w:w="2833"/>
        <w:gridCol w:w="991"/>
        <w:gridCol w:w="1247"/>
      </w:tblGrid>
      <w:tr w:rsidR="00D03243" w:rsidTr="00D03243">
        <w:trPr>
          <w:trHeight w:val="358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lastRenderedPageBreak/>
              <w:t>آموزش ابتدایی ورودی 3-1396</w:t>
            </w: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ابتدایی ورودی2- 1396</w:t>
            </w: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ابتدایی ورودی1- 1396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</w:tr>
      <w:tr w:rsidR="00D03243" w:rsidTr="00D03243">
        <w:trPr>
          <w:trHeight w:val="184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247" w:type="dxa"/>
            <w:vMerge w:val="restart"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شنبه</w:t>
            </w:r>
          </w:p>
        </w:tc>
      </w:tr>
      <w:tr w:rsidR="00D03243" w:rsidTr="00D03243">
        <w:trPr>
          <w:trHeight w:val="199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مبانی آموزش ریاضی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روانشناسی رشد کودک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شیرمردی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شیرانی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مبانی آموزش ریاضی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ورزش(تربیت بدنی 2)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شیرمردی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همتی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اصول و مبانی آپ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کاربرد هنر در آموزش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آموزش زبان فارسی 1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فاضلی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علی بابایی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آیین زندگی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روانشناسی 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ورزش(تربیت بدنی 2)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رحیم پور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شیرانی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باقری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133"/>
          <w:jc w:val="center"/>
        </w:trPr>
        <w:tc>
          <w:tcPr>
            <w:tcW w:w="0" w:type="auto"/>
            <w:tcBorders>
              <w:top w:val="thinThickThinSmallGap" w:sz="18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نظریه های یادگیری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برنامه ریزی درسی در ابتدایی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علوم تجربی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247" w:type="dxa"/>
            <w:vMerge w:val="restart"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جوانبخت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خلیلی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نیکخواه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مبانی آموزش علوم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علوم تجربی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برنامه ریزی درسی در ابتدایی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کریمی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نیکخواه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خلیلی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برنامه ریزی درسی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right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آموزش علوم 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آموزش علوم 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خلیلی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right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نیکخواه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نیکخواه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زبان فارسی 1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باقری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زبان فارسی 1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43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باقری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both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نظام تربیتی اسلام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247" w:type="dxa"/>
            <w:vMerge w:val="restart"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علی اکبری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9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روانشناسی رشد کودک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شیرانی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15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right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نظام تربیتی         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tabs>
                <w:tab w:val="right" w:pos="1471"/>
              </w:tabs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ab/>
              <w:t xml:space="preserve">علی اکبری          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نظریه های یادگیری و آموزش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  <w:tl2br w:val="single" w:sz="4" w:space="0" w:color="auto"/>
            </w:tcBorders>
            <w:hideMark/>
          </w:tcPr>
          <w:p w:rsidR="00D03243" w:rsidRDefault="00D03243">
            <w:pPr>
              <w:tabs>
                <w:tab w:val="center" w:pos="721"/>
              </w:tabs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روانشناسی رشد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92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شیرانی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علی خانی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  <w:tl2br w:val="single" w:sz="4" w:space="0" w:color="auto"/>
            </w:tcBorders>
            <w:hideMark/>
          </w:tcPr>
          <w:p w:rsidR="00D03243" w:rsidRDefault="00D03243">
            <w:pPr>
              <w:tabs>
                <w:tab w:val="center" w:pos="760"/>
              </w:tabs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شیرانی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66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نظریه های یادگیری و آموزش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علی خانی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thinThickThinSmallGap" w:sz="18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0" w:type="auto"/>
            <w:tcBorders>
              <w:top w:val="thinThickThin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علوم تجربی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7:45-9:15</w:t>
            </w:r>
          </w:p>
        </w:tc>
        <w:tc>
          <w:tcPr>
            <w:tcW w:w="1247" w:type="dxa"/>
            <w:vMerge w:val="restart"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D03243" w:rsidRDefault="00D03243">
            <w:pPr>
              <w:bidi/>
              <w:spacing w:line="192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علی اکبری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نیکخواه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پنجره فرهنگی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پنجره فرهنگی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پنجره فرهنگی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9:30-11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D9D9D9" w:themeFill="background1" w:themeFillShade="D9"/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D9D9D9" w:themeFill="background1" w:themeFillShade="D9"/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D9D9D9" w:themeFill="background1" w:themeFillShade="D9"/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مبانی آموزش فارسی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علوم تجربی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11:15-12:45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بازوند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نیکخواه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علی اکبری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نظام تربیتی اسلام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آموزش زبان فارسی 1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14:15-15:45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میرزایی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شاهسون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شهبازی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right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اصول و روشهای مشاوره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نظام تربیتی </w:t>
            </w:r>
          </w:p>
        </w:tc>
        <w:tc>
          <w:tcPr>
            <w:tcW w:w="0" w:type="auto"/>
            <w:tcBorders>
              <w:top w:val="single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کاربرد هنر در آموزش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16-17:30</w:t>
            </w: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03243" w:rsidTr="00D03243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thinThickThinSmallGap" w:sz="2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right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میرزایی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24" w:space="0" w:color="auto"/>
              <w:right w:val="thinThickSmallGap" w:sz="18" w:space="0" w:color="auto"/>
              <w:tr2bl w:val="single" w:sz="4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شاهسون</w:t>
            </w:r>
          </w:p>
        </w:tc>
        <w:tc>
          <w:tcPr>
            <w:tcW w:w="0" w:type="auto"/>
            <w:tcBorders>
              <w:top w:val="single" w:sz="4" w:space="0" w:color="auto"/>
              <w:left w:val="thinThickSmallGap" w:sz="18" w:space="0" w:color="auto"/>
              <w:bottom w:val="thinThickThinSmallGap" w:sz="12" w:space="0" w:color="auto"/>
              <w:right w:val="thinThickSmallGap" w:sz="18" w:space="0" w:color="auto"/>
            </w:tcBorders>
            <w:hideMark/>
          </w:tcPr>
          <w:p w:rsidR="00D03243" w:rsidRDefault="00D03243">
            <w:pPr>
              <w:bidi/>
              <w:spacing w:line="192" w:lineRule="auto"/>
              <w:jc w:val="center"/>
              <w:rPr>
                <w:rFonts w:cs="B Lotus"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علی بابایی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thinThickThinSmallGap" w:sz="12" w:space="0" w:color="auto"/>
              <w:right w:val="single" w:sz="12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thinThickThinSmallGap" w:sz="18" w:space="0" w:color="auto"/>
              <w:left w:val="single" w:sz="12" w:space="0" w:color="auto"/>
              <w:bottom w:val="thinThickThinSmallGap" w:sz="12" w:space="0" w:color="auto"/>
              <w:right w:val="single" w:sz="18" w:space="0" w:color="auto"/>
            </w:tcBorders>
            <w:vAlign w:val="center"/>
            <w:hideMark/>
          </w:tcPr>
          <w:p w:rsidR="00D03243" w:rsidRDefault="00D03243">
            <w:pPr>
              <w:rPr>
                <w:rFonts w:cs="B Lotus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D03243" w:rsidRPr="000A43C5" w:rsidRDefault="00D03243" w:rsidP="00D03243">
      <w:pPr>
        <w:jc w:val="right"/>
        <w:rPr>
          <w:rFonts w:cs="B Lotus"/>
          <w:b/>
          <w:bCs/>
          <w:sz w:val="20"/>
          <w:szCs w:val="20"/>
        </w:rPr>
      </w:pPr>
      <w:bookmarkStart w:id="0" w:name="_GoBack"/>
      <w:bookmarkEnd w:id="0"/>
    </w:p>
    <w:sectPr w:rsidR="00D03243" w:rsidRPr="000A43C5" w:rsidSect="00156A3F">
      <w:footerReference w:type="default" r:id="rId8"/>
      <w:pgSz w:w="11909" w:h="16834" w:code="9"/>
      <w:pgMar w:top="288" w:right="346" w:bottom="288" w:left="346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3C" w:rsidRDefault="007D213C" w:rsidP="002958CB">
      <w:pPr>
        <w:spacing w:after="0" w:line="240" w:lineRule="auto"/>
      </w:pPr>
      <w:r>
        <w:separator/>
      </w:r>
    </w:p>
  </w:endnote>
  <w:endnote w:type="continuationSeparator" w:id="0">
    <w:p w:rsidR="007D213C" w:rsidRDefault="007D213C" w:rsidP="0029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4C" w:rsidRDefault="006B464C" w:rsidP="00156A3F">
    <w:pPr>
      <w:pStyle w:val="Footer"/>
      <w:bidi/>
      <w:jc w:val="center"/>
    </w:pPr>
  </w:p>
  <w:p w:rsidR="006B464C" w:rsidRDefault="006B4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3C" w:rsidRDefault="007D213C" w:rsidP="002958CB">
      <w:pPr>
        <w:spacing w:after="0" w:line="240" w:lineRule="auto"/>
      </w:pPr>
      <w:r>
        <w:separator/>
      </w:r>
    </w:p>
  </w:footnote>
  <w:footnote w:type="continuationSeparator" w:id="0">
    <w:p w:rsidR="007D213C" w:rsidRDefault="007D213C" w:rsidP="0029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B099C"/>
    <w:multiLevelType w:val="hybridMultilevel"/>
    <w:tmpl w:val="95A8D890"/>
    <w:lvl w:ilvl="0" w:tplc="75B042AE">
      <w:start w:val="13"/>
      <w:numFmt w:val="bullet"/>
      <w:lvlText w:val="-"/>
      <w:lvlJc w:val="left"/>
      <w:pPr>
        <w:ind w:left="45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4EB3CB9"/>
    <w:multiLevelType w:val="hybridMultilevel"/>
    <w:tmpl w:val="B53EBAFC"/>
    <w:lvl w:ilvl="0" w:tplc="E3606F64">
      <w:start w:val="1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95"/>
    <w:rsid w:val="00000830"/>
    <w:rsid w:val="00005519"/>
    <w:rsid w:val="000066A4"/>
    <w:rsid w:val="00007A69"/>
    <w:rsid w:val="0001162F"/>
    <w:rsid w:val="00014C19"/>
    <w:rsid w:val="0002467A"/>
    <w:rsid w:val="00025682"/>
    <w:rsid w:val="00040AB5"/>
    <w:rsid w:val="00040C35"/>
    <w:rsid w:val="00040ED1"/>
    <w:rsid w:val="00043F87"/>
    <w:rsid w:val="0004436D"/>
    <w:rsid w:val="00047DEC"/>
    <w:rsid w:val="00052786"/>
    <w:rsid w:val="0005423D"/>
    <w:rsid w:val="0005795D"/>
    <w:rsid w:val="00061933"/>
    <w:rsid w:val="00062E13"/>
    <w:rsid w:val="00064111"/>
    <w:rsid w:val="0006508F"/>
    <w:rsid w:val="000651A8"/>
    <w:rsid w:val="00065A32"/>
    <w:rsid w:val="0006725F"/>
    <w:rsid w:val="00070A77"/>
    <w:rsid w:val="000734CB"/>
    <w:rsid w:val="00077A1D"/>
    <w:rsid w:val="00080DA0"/>
    <w:rsid w:val="00080F18"/>
    <w:rsid w:val="00085DAD"/>
    <w:rsid w:val="000921CF"/>
    <w:rsid w:val="000968C2"/>
    <w:rsid w:val="00096BF9"/>
    <w:rsid w:val="000A43C5"/>
    <w:rsid w:val="000B1538"/>
    <w:rsid w:val="000B16A0"/>
    <w:rsid w:val="000B4CD4"/>
    <w:rsid w:val="000B5616"/>
    <w:rsid w:val="000C409F"/>
    <w:rsid w:val="000C4495"/>
    <w:rsid w:val="000C682A"/>
    <w:rsid w:val="000D0337"/>
    <w:rsid w:val="000D0CFD"/>
    <w:rsid w:val="000D1C86"/>
    <w:rsid w:val="000D51D3"/>
    <w:rsid w:val="000D61F3"/>
    <w:rsid w:val="000E0DEE"/>
    <w:rsid w:val="000E176A"/>
    <w:rsid w:val="000E2D71"/>
    <w:rsid w:val="000E34BF"/>
    <w:rsid w:val="000E67CA"/>
    <w:rsid w:val="000F159D"/>
    <w:rsid w:val="000F18EE"/>
    <w:rsid w:val="000F5E49"/>
    <w:rsid w:val="000F7AD8"/>
    <w:rsid w:val="001008BD"/>
    <w:rsid w:val="00100BA2"/>
    <w:rsid w:val="001018AB"/>
    <w:rsid w:val="00101E90"/>
    <w:rsid w:val="00102CD9"/>
    <w:rsid w:val="00106CED"/>
    <w:rsid w:val="00107CFD"/>
    <w:rsid w:val="00111843"/>
    <w:rsid w:val="0011308A"/>
    <w:rsid w:val="00121C38"/>
    <w:rsid w:val="0012292B"/>
    <w:rsid w:val="0012482B"/>
    <w:rsid w:val="00124A32"/>
    <w:rsid w:val="00126073"/>
    <w:rsid w:val="00126BDA"/>
    <w:rsid w:val="00127E92"/>
    <w:rsid w:val="001300A4"/>
    <w:rsid w:val="00136AC1"/>
    <w:rsid w:val="00137C17"/>
    <w:rsid w:val="00141652"/>
    <w:rsid w:val="0014249D"/>
    <w:rsid w:val="001463C7"/>
    <w:rsid w:val="00151C5D"/>
    <w:rsid w:val="00155CE9"/>
    <w:rsid w:val="00156A3F"/>
    <w:rsid w:val="0015756F"/>
    <w:rsid w:val="001610A9"/>
    <w:rsid w:val="00162644"/>
    <w:rsid w:val="001627FA"/>
    <w:rsid w:val="001631AC"/>
    <w:rsid w:val="00172494"/>
    <w:rsid w:val="00176D71"/>
    <w:rsid w:val="00181F80"/>
    <w:rsid w:val="00184576"/>
    <w:rsid w:val="001872F2"/>
    <w:rsid w:val="00194818"/>
    <w:rsid w:val="001962B6"/>
    <w:rsid w:val="00196BDF"/>
    <w:rsid w:val="00197C19"/>
    <w:rsid w:val="001B1038"/>
    <w:rsid w:val="001B2317"/>
    <w:rsid w:val="001B2599"/>
    <w:rsid w:val="001B37F0"/>
    <w:rsid w:val="001B5AA0"/>
    <w:rsid w:val="001C158E"/>
    <w:rsid w:val="001C1813"/>
    <w:rsid w:val="001C3055"/>
    <w:rsid w:val="001C32F2"/>
    <w:rsid w:val="001C4E76"/>
    <w:rsid w:val="001C6110"/>
    <w:rsid w:val="001D04F1"/>
    <w:rsid w:val="001D1A58"/>
    <w:rsid w:val="001D22A3"/>
    <w:rsid w:val="001D29EE"/>
    <w:rsid w:val="001D3491"/>
    <w:rsid w:val="001D5B08"/>
    <w:rsid w:val="001E0DF7"/>
    <w:rsid w:val="001E193E"/>
    <w:rsid w:val="001F5D8B"/>
    <w:rsid w:val="001F73D5"/>
    <w:rsid w:val="00200CF3"/>
    <w:rsid w:val="00201944"/>
    <w:rsid w:val="002036FB"/>
    <w:rsid w:val="00203944"/>
    <w:rsid w:val="0020753B"/>
    <w:rsid w:val="00210130"/>
    <w:rsid w:val="00210294"/>
    <w:rsid w:val="00215743"/>
    <w:rsid w:val="00216A34"/>
    <w:rsid w:val="00217DB0"/>
    <w:rsid w:val="00220552"/>
    <w:rsid w:val="00221A8A"/>
    <w:rsid w:val="002268AB"/>
    <w:rsid w:val="002308F6"/>
    <w:rsid w:val="002340F0"/>
    <w:rsid w:val="00242B62"/>
    <w:rsid w:val="00243588"/>
    <w:rsid w:val="00243C53"/>
    <w:rsid w:val="00244370"/>
    <w:rsid w:val="00247156"/>
    <w:rsid w:val="00254E5F"/>
    <w:rsid w:val="00257096"/>
    <w:rsid w:val="00262544"/>
    <w:rsid w:val="00265828"/>
    <w:rsid w:val="0026693D"/>
    <w:rsid w:val="002716CB"/>
    <w:rsid w:val="00271F4E"/>
    <w:rsid w:val="00272DC7"/>
    <w:rsid w:val="00272E62"/>
    <w:rsid w:val="00276529"/>
    <w:rsid w:val="002772B7"/>
    <w:rsid w:val="00280BA3"/>
    <w:rsid w:val="00281BC8"/>
    <w:rsid w:val="00283DD6"/>
    <w:rsid w:val="002853F8"/>
    <w:rsid w:val="00287B2A"/>
    <w:rsid w:val="002903A8"/>
    <w:rsid w:val="0029151C"/>
    <w:rsid w:val="00293336"/>
    <w:rsid w:val="002958CB"/>
    <w:rsid w:val="00296E8F"/>
    <w:rsid w:val="002A165E"/>
    <w:rsid w:val="002A1F77"/>
    <w:rsid w:val="002A56B9"/>
    <w:rsid w:val="002A5D41"/>
    <w:rsid w:val="002A683B"/>
    <w:rsid w:val="002A7328"/>
    <w:rsid w:val="002A7CBD"/>
    <w:rsid w:val="002B0581"/>
    <w:rsid w:val="002B6665"/>
    <w:rsid w:val="002C0EF6"/>
    <w:rsid w:val="002C73E5"/>
    <w:rsid w:val="002D02F2"/>
    <w:rsid w:val="002D18D8"/>
    <w:rsid w:val="002D5B6D"/>
    <w:rsid w:val="002D5BC4"/>
    <w:rsid w:val="002E052E"/>
    <w:rsid w:val="002E45D0"/>
    <w:rsid w:val="002E7DE4"/>
    <w:rsid w:val="002F14ED"/>
    <w:rsid w:val="002F1BC6"/>
    <w:rsid w:val="002F3850"/>
    <w:rsid w:val="002F78FB"/>
    <w:rsid w:val="002F7A9E"/>
    <w:rsid w:val="00301A8B"/>
    <w:rsid w:val="00302FCA"/>
    <w:rsid w:val="00311089"/>
    <w:rsid w:val="003121D3"/>
    <w:rsid w:val="00313DA4"/>
    <w:rsid w:val="003170D0"/>
    <w:rsid w:val="003200FC"/>
    <w:rsid w:val="00322FD3"/>
    <w:rsid w:val="00325B08"/>
    <w:rsid w:val="00327490"/>
    <w:rsid w:val="003274BE"/>
    <w:rsid w:val="00331956"/>
    <w:rsid w:val="0033795E"/>
    <w:rsid w:val="00346DE3"/>
    <w:rsid w:val="003555A1"/>
    <w:rsid w:val="003559EC"/>
    <w:rsid w:val="003622A6"/>
    <w:rsid w:val="00362378"/>
    <w:rsid w:val="00362C9D"/>
    <w:rsid w:val="003653B0"/>
    <w:rsid w:val="00367A42"/>
    <w:rsid w:val="00370771"/>
    <w:rsid w:val="00371C3E"/>
    <w:rsid w:val="00372027"/>
    <w:rsid w:val="003726A6"/>
    <w:rsid w:val="00372A1A"/>
    <w:rsid w:val="00372D14"/>
    <w:rsid w:val="0037355F"/>
    <w:rsid w:val="00374AD1"/>
    <w:rsid w:val="003809D8"/>
    <w:rsid w:val="00381905"/>
    <w:rsid w:val="003820FB"/>
    <w:rsid w:val="00384B77"/>
    <w:rsid w:val="003917F1"/>
    <w:rsid w:val="00394572"/>
    <w:rsid w:val="003A0D62"/>
    <w:rsid w:val="003A3400"/>
    <w:rsid w:val="003A4C40"/>
    <w:rsid w:val="003A5CEE"/>
    <w:rsid w:val="003A729A"/>
    <w:rsid w:val="003A768E"/>
    <w:rsid w:val="003B1D40"/>
    <w:rsid w:val="003B4585"/>
    <w:rsid w:val="003C0395"/>
    <w:rsid w:val="003C16C8"/>
    <w:rsid w:val="003C1F75"/>
    <w:rsid w:val="003C38CF"/>
    <w:rsid w:val="003C3FEE"/>
    <w:rsid w:val="003D1714"/>
    <w:rsid w:val="003D2420"/>
    <w:rsid w:val="003D542E"/>
    <w:rsid w:val="003D58FE"/>
    <w:rsid w:val="003D7A00"/>
    <w:rsid w:val="003E5BB5"/>
    <w:rsid w:val="003E5D2E"/>
    <w:rsid w:val="003E60F2"/>
    <w:rsid w:val="003F102B"/>
    <w:rsid w:val="003F5EAB"/>
    <w:rsid w:val="00402634"/>
    <w:rsid w:val="004029FB"/>
    <w:rsid w:val="00405970"/>
    <w:rsid w:val="00405D34"/>
    <w:rsid w:val="004063FD"/>
    <w:rsid w:val="004109CA"/>
    <w:rsid w:val="00414F2B"/>
    <w:rsid w:val="00420EE1"/>
    <w:rsid w:val="004265B8"/>
    <w:rsid w:val="00427C42"/>
    <w:rsid w:val="00435718"/>
    <w:rsid w:val="00436AAB"/>
    <w:rsid w:val="00437047"/>
    <w:rsid w:val="00437DA4"/>
    <w:rsid w:val="00441AE6"/>
    <w:rsid w:val="00442719"/>
    <w:rsid w:val="00444C21"/>
    <w:rsid w:val="00444E58"/>
    <w:rsid w:val="00446991"/>
    <w:rsid w:val="00452B65"/>
    <w:rsid w:val="00454FB6"/>
    <w:rsid w:val="00461C32"/>
    <w:rsid w:val="00473DE1"/>
    <w:rsid w:val="004748B2"/>
    <w:rsid w:val="0047606C"/>
    <w:rsid w:val="00476C9E"/>
    <w:rsid w:val="00480A01"/>
    <w:rsid w:val="004866BD"/>
    <w:rsid w:val="00486F67"/>
    <w:rsid w:val="00487813"/>
    <w:rsid w:val="004A0032"/>
    <w:rsid w:val="004A18DE"/>
    <w:rsid w:val="004A2D89"/>
    <w:rsid w:val="004A3A83"/>
    <w:rsid w:val="004B5C66"/>
    <w:rsid w:val="004C208E"/>
    <w:rsid w:val="004C4CB5"/>
    <w:rsid w:val="004C608B"/>
    <w:rsid w:val="004C748D"/>
    <w:rsid w:val="004D3141"/>
    <w:rsid w:val="004D4B7D"/>
    <w:rsid w:val="004D4E0B"/>
    <w:rsid w:val="004D5376"/>
    <w:rsid w:val="004D5959"/>
    <w:rsid w:val="004E10C2"/>
    <w:rsid w:val="004E3E14"/>
    <w:rsid w:val="004E46CC"/>
    <w:rsid w:val="004E629B"/>
    <w:rsid w:val="004E6FB8"/>
    <w:rsid w:val="004F30F4"/>
    <w:rsid w:val="004F47B3"/>
    <w:rsid w:val="00501A8E"/>
    <w:rsid w:val="00501CDE"/>
    <w:rsid w:val="00502597"/>
    <w:rsid w:val="005033BE"/>
    <w:rsid w:val="00506EE6"/>
    <w:rsid w:val="0050795A"/>
    <w:rsid w:val="00512633"/>
    <w:rsid w:val="005129B3"/>
    <w:rsid w:val="0051304B"/>
    <w:rsid w:val="00521EE7"/>
    <w:rsid w:val="00522612"/>
    <w:rsid w:val="00525696"/>
    <w:rsid w:val="00530153"/>
    <w:rsid w:val="00530CC0"/>
    <w:rsid w:val="00534956"/>
    <w:rsid w:val="00534CC1"/>
    <w:rsid w:val="00534DE4"/>
    <w:rsid w:val="00536960"/>
    <w:rsid w:val="00540F8E"/>
    <w:rsid w:val="0054172D"/>
    <w:rsid w:val="00542A77"/>
    <w:rsid w:val="00543B00"/>
    <w:rsid w:val="0055022A"/>
    <w:rsid w:val="00552A79"/>
    <w:rsid w:val="00552EFB"/>
    <w:rsid w:val="00554FE1"/>
    <w:rsid w:val="005613B6"/>
    <w:rsid w:val="00563E96"/>
    <w:rsid w:val="00564629"/>
    <w:rsid w:val="00564FEB"/>
    <w:rsid w:val="0056577E"/>
    <w:rsid w:val="00565EFA"/>
    <w:rsid w:val="0057167F"/>
    <w:rsid w:val="00574101"/>
    <w:rsid w:val="00574496"/>
    <w:rsid w:val="0057454D"/>
    <w:rsid w:val="005748FC"/>
    <w:rsid w:val="00576238"/>
    <w:rsid w:val="00581C5C"/>
    <w:rsid w:val="00583123"/>
    <w:rsid w:val="00583422"/>
    <w:rsid w:val="00587EE5"/>
    <w:rsid w:val="005919D4"/>
    <w:rsid w:val="005935E4"/>
    <w:rsid w:val="005A3051"/>
    <w:rsid w:val="005A740F"/>
    <w:rsid w:val="005B170A"/>
    <w:rsid w:val="005B2573"/>
    <w:rsid w:val="005B4737"/>
    <w:rsid w:val="005B4D39"/>
    <w:rsid w:val="005B7674"/>
    <w:rsid w:val="005B79EB"/>
    <w:rsid w:val="005C318E"/>
    <w:rsid w:val="005C45C9"/>
    <w:rsid w:val="005D2774"/>
    <w:rsid w:val="005D2A5F"/>
    <w:rsid w:val="005D2EE5"/>
    <w:rsid w:val="005D420D"/>
    <w:rsid w:val="005D42AE"/>
    <w:rsid w:val="005D641C"/>
    <w:rsid w:val="005E1F38"/>
    <w:rsid w:val="005E4849"/>
    <w:rsid w:val="005E4E0D"/>
    <w:rsid w:val="005E582A"/>
    <w:rsid w:val="005E7C3C"/>
    <w:rsid w:val="005F3A0F"/>
    <w:rsid w:val="005F610C"/>
    <w:rsid w:val="005F7856"/>
    <w:rsid w:val="006026D1"/>
    <w:rsid w:val="00605246"/>
    <w:rsid w:val="00611003"/>
    <w:rsid w:val="006176D4"/>
    <w:rsid w:val="00620BBD"/>
    <w:rsid w:val="00621640"/>
    <w:rsid w:val="0062188B"/>
    <w:rsid w:val="00622479"/>
    <w:rsid w:val="00631321"/>
    <w:rsid w:val="00631FB4"/>
    <w:rsid w:val="006330D2"/>
    <w:rsid w:val="00635260"/>
    <w:rsid w:val="00635A17"/>
    <w:rsid w:val="006434BB"/>
    <w:rsid w:val="00643945"/>
    <w:rsid w:val="00644919"/>
    <w:rsid w:val="0065050D"/>
    <w:rsid w:val="00650737"/>
    <w:rsid w:val="006517C9"/>
    <w:rsid w:val="00653403"/>
    <w:rsid w:val="0065768B"/>
    <w:rsid w:val="006601AC"/>
    <w:rsid w:val="00660EAA"/>
    <w:rsid w:val="00660F9A"/>
    <w:rsid w:val="00661505"/>
    <w:rsid w:val="00661D2C"/>
    <w:rsid w:val="00663BCE"/>
    <w:rsid w:val="00672B0A"/>
    <w:rsid w:val="0067420B"/>
    <w:rsid w:val="0067640D"/>
    <w:rsid w:val="006766DA"/>
    <w:rsid w:val="0068307A"/>
    <w:rsid w:val="00692553"/>
    <w:rsid w:val="006944B2"/>
    <w:rsid w:val="00694E98"/>
    <w:rsid w:val="00696925"/>
    <w:rsid w:val="006A0D16"/>
    <w:rsid w:val="006A2FA7"/>
    <w:rsid w:val="006A397E"/>
    <w:rsid w:val="006A7B8C"/>
    <w:rsid w:val="006B1436"/>
    <w:rsid w:val="006B2B34"/>
    <w:rsid w:val="006B3404"/>
    <w:rsid w:val="006B464C"/>
    <w:rsid w:val="006B4A3F"/>
    <w:rsid w:val="006C10D5"/>
    <w:rsid w:val="006C1CF4"/>
    <w:rsid w:val="006C2F9D"/>
    <w:rsid w:val="006D3166"/>
    <w:rsid w:val="006D3889"/>
    <w:rsid w:val="006D3C86"/>
    <w:rsid w:val="006D3F5F"/>
    <w:rsid w:val="006D47B6"/>
    <w:rsid w:val="006D575E"/>
    <w:rsid w:val="006D7087"/>
    <w:rsid w:val="006D74D3"/>
    <w:rsid w:val="006E1538"/>
    <w:rsid w:val="006E1A3E"/>
    <w:rsid w:val="006E4DC4"/>
    <w:rsid w:val="006E510F"/>
    <w:rsid w:val="006F3409"/>
    <w:rsid w:val="006F34EF"/>
    <w:rsid w:val="006F4CEC"/>
    <w:rsid w:val="007008D8"/>
    <w:rsid w:val="00700D8E"/>
    <w:rsid w:val="00702404"/>
    <w:rsid w:val="0070595E"/>
    <w:rsid w:val="00706B71"/>
    <w:rsid w:val="00706F1D"/>
    <w:rsid w:val="00707B38"/>
    <w:rsid w:val="00707BE2"/>
    <w:rsid w:val="007127F2"/>
    <w:rsid w:val="0071561E"/>
    <w:rsid w:val="0072200D"/>
    <w:rsid w:val="0072592D"/>
    <w:rsid w:val="00726D41"/>
    <w:rsid w:val="00731F0E"/>
    <w:rsid w:val="007351FE"/>
    <w:rsid w:val="00750FE4"/>
    <w:rsid w:val="00752109"/>
    <w:rsid w:val="00752408"/>
    <w:rsid w:val="007539B2"/>
    <w:rsid w:val="0075528C"/>
    <w:rsid w:val="0075598C"/>
    <w:rsid w:val="00756348"/>
    <w:rsid w:val="00756ECA"/>
    <w:rsid w:val="007579A9"/>
    <w:rsid w:val="007618BF"/>
    <w:rsid w:val="007631CA"/>
    <w:rsid w:val="007642C1"/>
    <w:rsid w:val="00765C6C"/>
    <w:rsid w:val="007663FF"/>
    <w:rsid w:val="00773EE3"/>
    <w:rsid w:val="00774DE6"/>
    <w:rsid w:val="00774FB9"/>
    <w:rsid w:val="00776405"/>
    <w:rsid w:val="00776ED9"/>
    <w:rsid w:val="00780C50"/>
    <w:rsid w:val="007819FC"/>
    <w:rsid w:val="00782C3B"/>
    <w:rsid w:val="00785388"/>
    <w:rsid w:val="0079412D"/>
    <w:rsid w:val="00794A31"/>
    <w:rsid w:val="00797FBB"/>
    <w:rsid w:val="007A049C"/>
    <w:rsid w:val="007A6142"/>
    <w:rsid w:val="007A625B"/>
    <w:rsid w:val="007A72CE"/>
    <w:rsid w:val="007A760E"/>
    <w:rsid w:val="007B146F"/>
    <w:rsid w:val="007B5383"/>
    <w:rsid w:val="007B6CB7"/>
    <w:rsid w:val="007C1D3F"/>
    <w:rsid w:val="007C4CA2"/>
    <w:rsid w:val="007D213C"/>
    <w:rsid w:val="007D21C8"/>
    <w:rsid w:val="007D26A6"/>
    <w:rsid w:val="007D6F29"/>
    <w:rsid w:val="007D772C"/>
    <w:rsid w:val="007E4912"/>
    <w:rsid w:val="007F4005"/>
    <w:rsid w:val="007F6889"/>
    <w:rsid w:val="00800966"/>
    <w:rsid w:val="008051BA"/>
    <w:rsid w:val="00807016"/>
    <w:rsid w:val="008071A7"/>
    <w:rsid w:val="008071D5"/>
    <w:rsid w:val="00810739"/>
    <w:rsid w:val="00810FC9"/>
    <w:rsid w:val="00813508"/>
    <w:rsid w:val="008139B7"/>
    <w:rsid w:val="008157A4"/>
    <w:rsid w:val="0081737B"/>
    <w:rsid w:val="00817B77"/>
    <w:rsid w:val="00821115"/>
    <w:rsid w:val="008212E3"/>
    <w:rsid w:val="00821847"/>
    <w:rsid w:val="00833B81"/>
    <w:rsid w:val="00833EA4"/>
    <w:rsid w:val="0083546F"/>
    <w:rsid w:val="00837F96"/>
    <w:rsid w:val="00840C8C"/>
    <w:rsid w:val="008437C9"/>
    <w:rsid w:val="00843E41"/>
    <w:rsid w:val="00844AC7"/>
    <w:rsid w:val="0084602F"/>
    <w:rsid w:val="00846E87"/>
    <w:rsid w:val="00847055"/>
    <w:rsid w:val="00857383"/>
    <w:rsid w:val="00864E0F"/>
    <w:rsid w:val="00866D24"/>
    <w:rsid w:val="00867E2C"/>
    <w:rsid w:val="008710FC"/>
    <w:rsid w:val="00871193"/>
    <w:rsid w:val="00871B9C"/>
    <w:rsid w:val="00875C06"/>
    <w:rsid w:val="0087686A"/>
    <w:rsid w:val="00881996"/>
    <w:rsid w:val="00883541"/>
    <w:rsid w:val="00886319"/>
    <w:rsid w:val="00887D85"/>
    <w:rsid w:val="00892E5F"/>
    <w:rsid w:val="00895831"/>
    <w:rsid w:val="00897F62"/>
    <w:rsid w:val="008A39F3"/>
    <w:rsid w:val="008A4782"/>
    <w:rsid w:val="008A5EA4"/>
    <w:rsid w:val="008B65EF"/>
    <w:rsid w:val="008C0D14"/>
    <w:rsid w:val="008C2706"/>
    <w:rsid w:val="008C396E"/>
    <w:rsid w:val="008C5B44"/>
    <w:rsid w:val="008C69F1"/>
    <w:rsid w:val="008D190F"/>
    <w:rsid w:val="008D3A33"/>
    <w:rsid w:val="008D4F90"/>
    <w:rsid w:val="008D646E"/>
    <w:rsid w:val="008E1C65"/>
    <w:rsid w:val="008F1249"/>
    <w:rsid w:val="008F1473"/>
    <w:rsid w:val="008F3BDC"/>
    <w:rsid w:val="008F3C86"/>
    <w:rsid w:val="008F5B84"/>
    <w:rsid w:val="00900834"/>
    <w:rsid w:val="00901307"/>
    <w:rsid w:val="00902DBA"/>
    <w:rsid w:val="0090588C"/>
    <w:rsid w:val="00906224"/>
    <w:rsid w:val="00910305"/>
    <w:rsid w:val="009120A3"/>
    <w:rsid w:val="00913980"/>
    <w:rsid w:val="009162B2"/>
    <w:rsid w:val="0092175E"/>
    <w:rsid w:val="00921C85"/>
    <w:rsid w:val="00924FAD"/>
    <w:rsid w:val="00925B43"/>
    <w:rsid w:val="00926140"/>
    <w:rsid w:val="00926AAE"/>
    <w:rsid w:val="00927648"/>
    <w:rsid w:val="009302A8"/>
    <w:rsid w:val="009312E0"/>
    <w:rsid w:val="00931DCF"/>
    <w:rsid w:val="0093202D"/>
    <w:rsid w:val="00932C20"/>
    <w:rsid w:val="00935281"/>
    <w:rsid w:val="009439D1"/>
    <w:rsid w:val="00943F01"/>
    <w:rsid w:val="0094439C"/>
    <w:rsid w:val="00946F7D"/>
    <w:rsid w:val="00947D95"/>
    <w:rsid w:val="00953016"/>
    <w:rsid w:val="00954F5C"/>
    <w:rsid w:val="00955EC7"/>
    <w:rsid w:val="00956431"/>
    <w:rsid w:val="00962191"/>
    <w:rsid w:val="009627B1"/>
    <w:rsid w:val="00963B09"/>
    <w:rsid w:val="00966DB9"/>
    <w:rsid w:val="009751C0"/>
    <w:rsid w:val="00976742"/>
    <w:rsid w:val="0097685E"/>
    <w:rsid w:val="009809F0"/>
    <w:rsid w:val="0098107A"/>
    <w:rsid w:val="009818B3"/>
    <w:rsid w:val="009821D8"/>
    <w:rsid w:val="00985699"/>
    <w:rsid w:val="009A6C05"/>
    <w:rsid w:val="009B0E6E"/>
    <w:rsid w:val="009B1010"/>
    <w:rsid w:val="009C31FB"/>
    <w:rsid w:val="009C34EE"/>
    <w:rsid w:val="009D2280"/>
    <w:rsid w:val="009D6551"/>
    <w:rsid w:val="009D7715"/>
    <w:rsid w:val="009E0168"/>
    <w:rsid w:val="009E1F1F"/>
    <w:rsid w:val="009E5A5C"/>
    <w:rsid w:val="009E69C3"/>
    <w:rsid w:val="009F06C0"/>
    <w:rsid w:val="009F3CCB"/>
    <w:rsid w:val="009F3D8A"/>
    <w:rsid w:val="009F757D"/>
    <w:rsid w:val="00A01F94"/>
    <w:rsid w:val="00A05ED6"/>
    <w:rsid w:val="00A07C52"/>
    <w:rsid w:val="00A117AF"/>
    <w:rsid w:val="00A17FDD"/>
    <w:rsid w:val="00A216BD"/>
    <w:rsid w:val="00A226F3"/>
    <w:rsid w:val="00A236C0"/>
    <w:rsid w:val="00A260D9"/>
    <w:rsid w:val="00A266FD"/>
    <w:rsid w:val="00A27F79"/>
    <w:rsid w:val="00A32D45"/>
    <w:rsid w:val="00A32F9C"/>
    <w:rsid w:val="00A4229D"/>
    <w:rsid w:val="00A42D18"/>
    <w:rsid w:val="00A468BA"/>
    <w:rsid w:val="00A46D3B"/>
    <w:rsid w:val="00A54268"/>
    <w:rsid w:val="00A56243"/>
    <w:rsid w:val="00A63B94"/>
    <w:rsid w:val="00A65DA9"/>
    <w:rsid w:val="00A66DC5"/>
    <w:rsid w:val="00A74825"/>
    <w:rsid w:val="00A75072"/>
    <w:rsid w:val="00A77B9F"/>
    <w:rsid w:val="00A81931"/>
    <w:rsid w:val="00A8640A"/>
    <w:rsid w:val="00A87ADC"/>
    <w:rsid w:val="00A948F4"/>
    <w:rsid w:val="00A953CE"/>
    <w:rsid w:val="00AA108F"/>
    <w:rsid w:val="00AA1860"/>
    <w:rsid w:val="00AA1E18"/>
    <w:rsid w:val="00AA5AF6"/>
    <w:rsid w:val="00AB0AA6"/>
    <w:rsid w:val="00AB2027"/>
    <w:rsid w:val="00AB244C"/>
    <w:rsid w:val="00AB433D"/>
    <w:rsid w:val="00AB6BFA"/>
    <w:rsid w:val="00AC11A7"/>
    <w:rsid w:val="00AD3EBB"/>
    <w:rsid w:val="00AE0342"/>
    <w:rsid w:val="00AE0535"/>
    <w:rsid w:val="00AE6FFF"/>
    <w:rsid w:val="00AF2E6E"/>
    <w:rsid w:val="00AF2FFA"/>
    <w:rsid w:val="00AF30B6"/>
    <w:rsid w:val="00AF39F1"/>
    <w:rsid w:val="00AF4D1A"/>
    <w:rsid w:val="00AF7BFC"/>
    <w:rsid w:val="00B02C64"/>
    <w:rsid w:val="00B030FE"/>
    <w:rsid w:val="00B03445"/>
    <w:rsid w:val="00B075C3"/>
    <w:rsid w:val="00B142A1"/>
    <w:rsid w:val="00B1468E"/>
    <w:rsid w:val="00B15A1C"/>
    <w:rsid w:val="00B204F2"/>
    <w:rsid w:val="00B20B65"/>
    <w:rsid w:val="00B25CBC"/>
    <w:rsid w:val="00B32CB2"/>
    <w:rsid w:val="00B355EC"/>
    <w:rsid w:val="00B368EF"/>
    <w:rsid w:val="00B372B0"/>
    <w:rsid w:val="00B379DE"/>
    <w:rsid w:val="00B40B0C"/>
    <w:rsid w:val="00B41D0C"/>
    <w:rsid w:val="00B426C7"/>
    <w:rsid w:val="00B4486C"/>
    <w:rsid w:val="00B45230"/>
    <w:rsid w:val="00B552F1"/>
    <w:rsid w:val="00B61FF9"/>
    <w:rsid w:val="00B6437C"/>
    <w:rsid w:val="00B64DF4"/>
    <w:rsid w:val="00B6533F"/>
    <w:rsid w:val="00B659DA"/>
    <w:rsid w:val="00B67F76"/>
    <w:rsid w:val="00B71778"/>
    <w:rsid w:val="00B71B13"/>
    <w:rsid w:val="00B72099"/>
    <w:rsid w:val="00B724B1"/>
    <w:rsid w:val="00B73B72"/>
    <w:rsid w:val="00B73D30"/>
    <w:rsid w:val="00B856C5"/>
    <w:rsid w:val="00B85B69"/>
    <w:rsid w:val="00B85F6F"/>
    <w:rsid w:val="00B863B1"/>
    <w:rsid w:val="00B86AEC"/>
    <w:rsid w:val="00B94072"/>
    <w:rsid w:val="00B9546E"/>
    <w:rsid w:val="00BA303F"/>
    <w:rsid w:val="00BA4E95"/>
    <w:rsid w:val="00BA4FAF"/>
    <w:rsid w:val="00BA52EB"/>
    <w:rsid w:val="00BA677E"/>
    <w:rsid w:val="00BA6F23"/>
    <w:rsid w:val="00BB310D"/>
    <w:rsid w:val="00BB5612"/>
    <w:rsid w:val="00BC1C69"/>
    <w:rsid w:val="00BC1FE1"/>
    <w:rsid w:val="00BC217B"/>
    <w:rsid w:val="00BC2F21"/>
    <w:rsid w:val="00BC3128"/>
    <w:rsid w:val="00BC339F"/>
    <w:rsid w:val="00BC6BAD"/>
    <w:rsid w:val="00BC6D44"/>
    <w:rsid w:val="00BD3A61"/>
    <w:rsid w:val="00BD63FD"/>
    <w:rsid w:val="00BE0B6D"/>
    <w:rsid w:val="00BE6049"/>
    <w:rsid w:val="00BE6838"/>
    <w:rsid w:val="00BF083B"/>
    <w:rsid w:val="00BF1FE1"/>
    <w:rsid w:val="00BF45A9"/>
    <w:rsid w:val="00BF4B38"/>
    <w:rsid w:val="00BF4FA3"/>
    <w:rsid w:val="00C02CA6"/>
    <w:rsid w:val="00C043C6"/>
    <w:rsid w:val="00C04494"/>
    <w:rsid w:val="00C05EFB"/>
    <w:rsid w:val="00C10E07"/>
    <w:rsid w:val="00C12836"/>
    <w:rsid w:val="00C13870"/>
    <w:rsid w:val="00C15CDB"/>
    <w:rsid w:val="00C167FF"/>
    <w:rsid w:val="00C23224"/>
    <w:rsid w:val="00C30687"/>
    <w:rsid w:val="00C327CA"/>
    <w:rsid w:val="00C423E5"/>
    <w:rsid w:val="00C42A99"/>
    <w:rsid w:val="00C42E26"/>
    <w:rsid w:val="00C44CB2"/>
    <w:rsid w:val="00C46B35"/>
    <w:rsid w:val="00C46FBB"/>
    <w:rsid w:val="00C5112A"/>
    <w:rsid w:val="00C517A2"/>
    <w:rsid w:val="00C53639"/>
    <w:rsid w:val="00C57F2A"/>
    <w:rsid w:val="00C619B9"/>
    <w:rsid w:val="00C65027"/>
    <w:rsid w:val="00C7244E"/>
    <w:rsid w:val="00C728E7"/>
    <w:rsid w:val="00C80FD7"/>
    <w:rsid w:val="00C833A9"/>
    <w:rsid w:val="00C92DD4"/>
    <w:rsid w:val="00C935E0"/>
    <w:rsid w:val="00CA2E8A"/>
    <w:rsid w:val="00CA3469"/>
    <w:rsid w:val="00CA4CAF"/>
    <w:rsid w:val="00CB1283"/>
    <w:rsid w:val="00CB2BB2"/>
    <w:rsid w:val="00CB386A"/>
    <w:rsid w:val="00CB4E3C"/>
    <w:rsid w:val="00CB5CE2"/>
    <w:rsid w:val="00CB6FFB"/>
    <w:rsid w:val="00CB76E7"/>
    <w:rsid w:val="00CC10DB"/>
    <w:rsid w:val="00CC40BD"/>
    <w:rsid w:val="00CC438A"/>
    <w:rsid w:val="00CC4878"/>
    <w:rsid w:val="00CD0127"/>
    <w:rsid w:val="00CD0779"/>
    <w:rsid w:val="00CD12AF"/>
    <w:rsid w:val="00CD3727"/>
    <w:rsid w:val="00CD5B33"/>
    <w:rsid w:val="00CD771E"/>
    <w:rsid w:val="00CE4171"/>
    <w:rsid w:val="00CE5500"/>
    <w:rsid w:val="00CF26A0"/>
    <w:rsid w:val="00CF7395"/>
    <w:rsid w:val="00D02A17"/>
    <w:rsid w:val="00D03243"/>
    <w:rsid w:val="00D04965"/>
    <w:rsid w:val="00D12A82"/>
    <w:rsid w:val="00D1606D"/>
    <w:rsid w:val="00D17527"/>
    <w:rsid w:val="00D201E5"/>
    <w:rsid w:val="00D202FB"/>
    <w:rsid w:val="00D23546"/>
    <w:rsid w:val="00D3473B"/>
    <w:rsid w:val="00D3751A"/>
    <w:rsid w:val="00D37675"/>
    <w:rsid w:val="00D439AF"/>
    <w:rsid w:val="00D5170D"/>
    <w:rsid w:val="00D5418D"/>
    <w:rsid w:val="00D57414"/>
    <w:rsid w:val="00D60668"/>
    <w:rsid w:val="00D61CCD"/>
    <w:rsid w:val="00D6494D"/>
    <w:rsid w:val="00D65729"/>
    <w:rsid w:val="00D72167"/>
    <w:rsid w:val="00D72614"/>
    <w:rsid w:val="00D836A6"/>
    <w:rsid w:val="00D85D45"/>
    <w:rsid w:val="00D907B3"/>
    <w:rsid w:val="00D95315"/>
    <w:rsid w:val="00D95A8E"/>
    <w:rsid w:val="00D9603C"/>
    <w:rsid w:val="00D961BB"/>
    <w:rsid w:val="00D96D2B"/>
    <w:rsid w:val="00D97956"/>
    <w:rsid w:val="00D97DB9"/>
    <w:rsid w:val="00DA0077"/>
    <w:rsid w:val="00DA03B8"/>
    <w:rsid w:val="00DA3599"/>
    <w:rsid w:val="00DB40A1"/>
    <w:rsid w:val="00DB4B1D"/>
    <w:rsid w:val="00DB4B3B"/>
    <w:rsid w:val="00DC216F"/>
    <w:rsid w:val="00DC2EE7"/>
    <w:rsid w:val="00DC4F84"/>
    <w:rsid w:val="00DC4FF9"/>
    <w:rsid w:val="00DC5B93"/>
    <w:rsid w:val="00DC60CE"/>
    <w:rsid w:val="00DD1FEC"/>
    <w:rsid w:val="00DD501C"/>
    <w:rsid w:val="00DE01F6"/>
    <w:rsid w:val="00DE24CD"/>
    <w:rsid w:val="00DE4C33"/>
    <w:rsid w:val="00DE550A"/>
    <w:rsid w:val="00DE66EC"/>
    <w:rsid w:val="00DE765B"/>
    <w:rsid w:val="00DF0394"/>
    <w:rsid w:val="00DF27BF"/>
    <w:rsid w:val="00E04596"/>
    <w:rsid w:val="00E068EC"/>
    <w:rsid w:val="00E07187"/>
    <w:rsid w:val="00E076FE"/>
    <w:rsid w:val="00E115BC"/>
    <w:rsid w:val="00E12425"/>
    <w:rsid w:val="00E12B44"/>
    <w:rsid w:val="00E1490E"/>
    <w:rsid w:val="00E152BE"/>
    <w:rsid w:val="00E16506"/>
    <w:rsid w:val="00E168FD"/>
    <w:rsid w:val="00E20352"/>
    <w:rsid w:val="00E2085B"/>
    <w:rsid w:val="00E20A88"/>
    <w:rsid w:val="00E2320E"/>
    <w:rsid w:val="00E2338F"/>
    <w:rsid w:val="00E256F9"/>
    <w:rsid w:val="00E31468"/>
    <w:rsid w:val="00E31B34"/>
    <w:rsid w:val="00E31F06"/>
    <w:rsid w:val="00E32071"/>
    <w:rsid w:val="00E33C38"/>
    <w:rsid w:val="00E35A44"/>
    <w:rsid w:val="00E50118"/>
    <w:rsid w:val="00E52A61"/>
    <w:rsid w:val="00E55EBF"/>
    <w:rsid w:val="00E56345"/>
    <w:rsid w:val="00E56745"/>
    <w:rsid w:val="00E6547D"/>
    <w:rsid w:val="00E65F84"/>
    <w:rsid w:val="00E6749D"/>
    <w:rsid w:val="00E72BA5"/>
    <w:rsid w:val="00E73406"/>
    <w:rsid w:val="00E741A0"/>
    <w:rsid w:val="00E8124E"/>
    <w:rsid w:val="00E82B92"/>
    <w:rsid w:val="00E85054"/>
    <w:rsid w:val="00E86795"/>
    <w:rsid w:val="00E87B70"/>
    <w:rsid w:val="00E94F96"/>
    <w:rsid w:val="00EA0639"/>
    <w:rsid w:val="00EA18BD"/>
    <w:rsid w:val="00EA20C1"/>
    <w:rsid w:val="00EA3749"/>
    <w:rsid w:val="00EA5B03"/>
    <w:rsid w:val="00EB086F"/>
    <w:rsid w:val="00EB1BC9"/>
    <w:rsid w:val="00EB1E13"/>
    <w:rsid w:val="00EB2049"/>
    <w:rsid w:val="00EB4024"/>
    <w:rsid w:val="00EC3773"/>
    <w:rsid w:val="00EC4803"/>
    <w:rsid w:val="00EC4849"/>
    <w:rsid w:val="00EC49DC"/>
    <w:rsid w:val="00ED02AC"/>
    <w:rsid w:val="00ED0F63"/>
    <w:rsid w:val="00ED30DF"/>
    <w:rsid w:val="00EE1750"/>
    <w:rsid w:val="00EE3335"/>
    <w:rsid w:val="00EE5F27"/>
    <w:rsid w:val="00EE71A3"/>
    <w:rsid w:val="00EF010A"/>
    <w:rsid w:val="00EF0DA5"/>
    <w:rsid w:val="00EF4438"/>
    <w:rsid w:val="00EF67A8"/>
    <w:rsid w:val="00F009EF"/>
    <w:rsid w:val="00F00FE6"/>
    <w:rsid w:val="00F01C9A"/>
    <w:rsid w:val="00F02F39"/>
    <w:rsid w:val="00F050DC"/>
    <w:rsid w:val="00F06D2F"/>
    <w:rsid w:val="00F145D4"/>
    <w:rsid w:val="00F16BF1"/>
    <w:rsid w:val="00F23646"/>
    <w:rsid w:val="00F23664"/>
    <w:rsid w:val="00F24F1F"/>
    <w:rsid w:val="00F2628A"/>
    <w:rsid w:val="00F3035D"/>
    <w:rsid w:val="00F32BF3"/>
    <w:rsid w:val="00F34ADC"/>
    <w:rsid w:val="00F34C00"/>
    <w:rsid w:val="00F34D92"/>
    <w:rsid w:val="00F36F78"/>
    <w:rsid w:val="00F418A6"/>
    <w:rsid w:val="00F4273E"/>
    <w:rsid w:val="00F4379D"/>
    <w:rsid w:val="00F43F87"/>
    <w:rsid w:val="00F474A6"/>
    <w:rsid w:val="00F51852"/>
    <w:rsid w:val="00F55EEC"/>
    <w:rsid w:val="00F563EF"/>
    <w:rsid w:val="00F642BC"/>
    <w:rsid w:val="00F657A4"/>
    <w:rsid w:val="00F66F1A"/>
    <w:rsid w:val="00F70AF6"/>
    <w:rsid w:val="00F71B0C"/>
    <w:rsid w:val="00F751AA"/>
    <w:rsid w:val="00F82F40"/>
    <w:rsid w:val="00F86112"/>
    <w:rsid w:val="00F8649F"/>
    <w:rsid w:val="00F87CD6"/>
    <w:rsid w:val="00F93062"/>
    <w:rsid w:val="00F947C0"/>
    <w:rsid w:val="00FA6C1A"/>
    <w:rsid w:val="00FA7EF9"/>
    <w:rsid w:val="00FB231C"/>
    <w:rsid w:val="00FB4F82"/>
    <w:rsid w:val="00FB7271"/>
    <w:rsid w:val="00FB7E41"/>
    <w:rsid w:val="00FC1364"/>
    <w:rsid w:val="00FC1E83"/>
    <w:rsid w:val="00FD2614"/>
    <w:rsid w:val="00FD5163"/>
    <w:rsid w:val="00FD559E"/>
    <w:rsid w:val="00FD6EC1"/>
    <w:rsid w:val="00FE02FB"/>
    <w:rsid w:val="00FE08F9"/>
    <w:rsid w:val="00FE2479"/>
    <w:rsid w:val="00FE35E9"/>
    <w:rsid w:val="00FF41C7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2BFA2BE"/>
  <w15:docId w15:val="{C161AB71-1CFF-419A-B4AC-EC442515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CB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9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8CB"/>
    <w:rPr>
      <w:lang w:bidi="fa-IR"/>
    </w:rPr>
  </w:style>
  <w:style w:type="paragraph" w:styleId="ListParagraph">
    <w:name w:val="List Paragraph"/>
    <w:basedOn w:val="Normal"/>
    <w:uiPriority w:val="34"/>
    <w:qFormat/>
    <w:rsid w:val="00D9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8E56-3FAB-4A19-9146-E4EB0EAE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Moorche</cp:lastModifiedBy>
  <cp:revision>9</cp:revision>
  <cp:lastPrinted>2018-01-08T13:08:00Z</cp:lastPrinted>
  <dcterms:created xsi:type="dcterms:W3CDTF">2018-01-31T11:16:00Z</dcterms:created>
  <dcterms:modified xsi:type="dcterms:W3CDTF">2018-02-24T12:02:00Z</dcterms:modified>
</cp:coreProperties>
</file>